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68CB" w14:textId="77777777" w:rsidR="00991838" w:rsidRPr="006F63DA" w:rsidRDefault="00991838" w:rsidP="00991838">
      <w:pPr>
        <w:shd w:val="clear" w:color="auto" w:fill="FFFFFF"/>
        <w:spacing w:after="240"/>
        <w:jc w:val="center"/>
        <w:rPr>
          <w:rFonts w:ascii="Times New Roman" w:eastAsia="Nunito" w:hAnsi="Times New Roman" w:cs="Times New Roman"/>
          <w:b/>
          <w:sz w:val="24"/>
          <w:szCs w:val="24"/>
        </w:rPr>
      </w:pPr>
      <w:r w:rsidRPr="006F63DA">
        <w:rPr>
          <w:rFonts w:ascii="Times New Roman" w:eastAsia="Nunito" w:hAnsi="Times New Roman" w:cs="Times New Roman"/>
          <w:b/>
          <w:sz w:val="24"/>
          <w:szCs w:val="24"/>
        </w:rPr>
        <w:t>Igazolás</w:t>
      </w:r>
    </w:p>
    <w:p w14:paraId="18EE16E1" w14:textId="77777777" w:rsidR="00991838" w:rsidRPr="006F63DA" w:rsidRDefault="00991838" w:rsidP="00991838">
      <w:pPr>
        <w:spacing w:after="6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Vándortábor </w:t>
      </w:r>
      <w:r w:rsidRPr="006F63DA">
        <w:rPr>
          <w:rFonts w:ascii="Times New Roman" w:eastAsia="Calibri" w:hAnsi="Times New Roman" w:cs="Times New Roman"/>
          <w:b/>
          <w:sz w:val="24"/>
          <w:szCs w:val="24"/>
        </w:rPr>
        <w:t>Programban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(2023)</w:t>
      </w:r>
      <w:r w:rsidRPr="006F63DA">
        <w:rPr>
          <w:rFonts w:ascii="Times New Roman" w:eastAsia="Calibri" w:hAnsi="Times New Roman" w:cs="Times New Roman"/>
          <w:b/>
          <w:sz w:val="24"/>
          <w:szCs w:val="24"/>
        </w:rPr>
        <w:t xml:space="preserve"> részt vevő diákcsoportok a MÁV-START Zrt. és a GYSEV Zrt. járatain 90%-os utazási kedvezménnyel történő vasúti utazásához</w:t>
      </w:r>
    </w:p>
    <w:p w14:paraId="00F07522" w14:textId="77777777" w:rsidR="00991838" w:rsidRPr="006F63DA" w:rsidRDefault="00991838" w:rsidP="00991838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Jogosult intézmény/szervezet neve</w:t>
      </w:r>
      <w:r w:rsidRPr="006F63D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3CA4017" w14:textId="77777777" w:rsidR="00991838" w:rsidRPr="006F63DA" w:rsidRDefault="00991838" w:rsidP="00991838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 xml:space="preserve">A táborvezető </w:t>
      </w:r>
    </w:p>
    <w:p w14:paraId="210988AD" w14:textId="77777777" w:rsidR="00991838" w:rsidRPr="006F63DA" w:rsidRDefault="00991838" w:rsidP="00991838">
      <w:pPr>
        <w:numPr>
          <w:ilvl w:val="1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neve</w:t>
      </w:r>
      <w:r w:rsidRPr="006F63D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CD1D6B" w14:textId="77777777" w:rsidR="00991838" w:rsidRPr="006F63DA" w:rsidRDefault="00991838" w:rsidP="00991838">
      <w:pPr>
        <w:numPr>
          <w:ilvl w:val="1"/>
          <w:numId w:val="1"/>
        </w:num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személyazonosításra alkalmas hatósági igazolványának típusa és száma:</w:t>
      </w:r>
    </w:p>
    <w:p w14:paraId="28EE556C" w14:textId="77777777" w:rsidR="00991838" w:rsidRPr="006F63DA" w:rsidRDefault="00991838" w:rsidP="00991838">
      <w:pPr>
        <w:numPr>
          <w:ilvl w:val="0"/>
          <w:numId w:val="1"/>
        </w:numPr>
        <w:spacing w:before="240"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6F63DA">
        <w:rPr>
          <w:rFonts w:ascii="Times New Roman" w:eastAsia="Calibri" w:hAnsi="Times New Roman" w:cs="Times New Roman"/>
          <w:b/>
          <w:sz w:val="24"/>
          <w:szCs w:val="24"/>
        </w:rPr>
        <w:t>A tábor időpontja:</w:t>
      </w:r>
    </w:p>
    <w:p w14:paraId="5A4FCD43" w14:textId="77777777" w:rsidR="00991838" w:rsidRPr="006F63DA" w:rsidRDefault="00991838" w:rsidP="00991838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Utazással érintett szakaszok:</w:t>
      </w:r>
    </w:p>
    <w:p w14:paraId="42826E4D" w14:textId="77777777" w:rsidR="00991838" w:rsidRPr="006F63DA" w:rsidRDefault="00991838" w:rsidP="00D868A8">
      <w:pPr>
        <w:numPr>
          <w:ilvl w:val="1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F63DA">
        <w:rPr>
          <w:rFonts w:ascii="Times New Roman" w:eastAsia="Calibri" w:hAnsi="Times New Roman" w:cs="Times New Roman"/>
          <w:b/>
          <w:sz w:val="24"/>
          <w:szCs w:val="24"/>
        </w:rPr>
        <w:t>Odaút</w:t>
      </w:r>
      <w:proofErr w:type="spellEnd"/>
    </w:p>
    <w:p w14:paraId="20CE51CC" w14:textId="77777777" w:rsidR="00991838" w:rsidRPr="006F63DA" w:rsidRDefault="00991838" w:rsidP="00991838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indulás:</w:t>
      </w:r>
    </w:p>
    <w:p w14:paraId="2624C013" w14:textId="77777777" w:rsidR="00991838" w:rsidRPr="006F63DA" w:rsidRDefault="00991838" w:rsidP="00991838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érkezés:</w:t>
      </w:r>
    </w:p>
    <w:p w14:paraId="6AE95EE2" w14:textId="77777777" w:rsidR="00991838" w:rsidRPr="006F63DA" w:rsidRDefault="00991838" w:rsidP="00D868A8">
      <w:pPr>
        <w:numPr>
          <w:ilvl w:val="1"/>
          <w:numId w:val="1"/>
        </w:numPr>
        <w:spacing w:before="200"/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Visszaút:</w:t>
      </w:r>
    </w:p>
    <w:p w14:paraId="15E9F6F8" w14:textId="77777777" w:rsidR="00991838" w:rsidRPr="006F63DA" w:rsidRDefault="00991838" w:rsidP="00991838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indulás:</w:t>
      </w:r>
    </w:p>
    <w:p w14:paraId="4BB44D1A" w14:textId="77777777" w:rsidR="00991838" w:rsidRPr="006F63DA" w:rsidRDefault="00991838" w:rsidP="00991838">
      <w:pPr>
        <w:numPr>
          <w:ilvl w:val="2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érkezés:</w:t>
      </w:r>
    </w:p>
    <w:p w14:paraId="5EFEC372" w14:textId="77777777" w:rsidR="00991838" w:rsidRPr="006F63DA" w:rsidRDefault="00991838" w:rsidP="00991838">
      <w:pPr>
        <w:numPr>
          <w:ilvl w:val="0"/>
          <w:numId w:val="1"/>
        </w:numPr>
        <w:spacing w:before="200"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A diákcsoport létszáma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F63DA">
        <w:rPr>
          <w:rFonts w:ascii="Times New Roman" w:eastAsia="Calibri" w:hAnsi="Times New Roman" w:cs="Times New Roman"/>
          <w:sz w:val="24"/>
          <w:szCs w:val="24"/>
        </w:rPr>
        <w:t>legfeljebb 36 fő</w:t>
      </w:r>
      <w:r>
        <w:rPr>
          <w:rFonts w:ascii="Times New Roman" w:eastAsia="Calibri" w:hAnsi="Times New Roman" w:cs="Times New Roman"/>
          <w:sz w:val="24"/>
          <w:szCs w:val="24"/>
        </w:rPr>
        <w:t>):</w:t>
      </w:r>
    </w:p>
    <w:p w14:paraId="6E9CE6EB" w14:textId="3D7FC998" w:rsidR="00991838" w:rsidRPr="006F63DA" w:rsidRDefault="00991838" w:rsidP="00991838">
      <w:pPr>
        <w:numPr>
          <w:ilvl w:val="0"/>
          <w:numId w:val="1"/>
        </w:numPr>
        <w:spacing w:line="480" w:lineRule="auto"/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>Az igazolás kiállításának helye és ideje</w:t>
      </w:r>
      <w:r w:rsidRPr="006F63D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68A8">
        <w:rPr>
          <w:rFonts w:ascii="Times New Roman" w:eastAsia="Calibri" w:hAnsi="Times New Roman" w:cs="Times New Roman"/>
          <w:sz w:val="24"/>
          <w:szCs w:val="24"/>
        </w:rPr>
        <w:t xml:space="preserve">Budapest, 2023. </w:t>
      </w:r>
    </w:p>
    <w:p w14:paraId="0E3CE250" w14:textId="71B51B62" w:rsidR="00D868A8" w:rsidRDefault="00991838" w:rsidP="00D868A8">
      <w:pPr>
        <w:numPr>
          <w:ilvl w:val="0"/>
          <w:numId w:val="1"/>
        </w:numPr>
        <w:ind w:left="1077"/>
        <w:rPr>
          <w:rFonts w:ascii="Times New Roman" w:eastAsia="Calibri" w:hAnsi="Times New Roman" w:cs="Times New Roman"/>
          <w:sz w:val="24"/>
          <w:szCs w:val="24"/>
        </w:rPr>
      </w:pPr>
      <w:r w:rsidRPr="006F63DA">
        <w:rPr>
          <w:rFonts w:ascii="Times New Roman" w:eastAsia="Calibri" w:hAnsi="Times New Roman" w:cs="Times New Roman"/>
          <w:b/>
          <w:sz w:val="24"/>
          <w:szCs w:val="24"/>
        </w:rPr>
        <w:t xml:space="preserve">Az igazolást kiállította </w:t>
      </w:r>
      <w:r w:rsidR="00D868A8">
        <w:rPr>
          <w:rFonts w:ascii="Times New Roman" w:eastAsia="Calibri" w:hAnsi="Times New Roman" w:cs="Times New Roman"/>
          <w:sz w:val="24"/>
          <w:szCs w:val="24"/>
        </w:rPr>
        <w:t>a zarándoktáborokat lebonyolító Magyarországi</w:t>
      </w:r>
      <w:r w:rsidR="00D868A8">
        <w:rPr>
          <w:rFonts w:ascii="Times New Roman" w:eastAsia="Calibri" w:hAnsi="Times New Roman" w:cs="Times New Roman"/>
          <w:sz w:val="24"/>
          <w:szCs w:val="24"/>
        </w:rPr>
        <w:br/>
      </w:r>
      <w:r w:rsidR="00D868A8">
        <w:rPr>
          <w:rFonts w:ascii="Times New Roman" w:eastAsia="Calibri" w:hAnsi="Times New Roman" w:cs="Times New Roman"/>
          <w:sz w:val="24"/>
          <w:szCs w:val="24"/>
        </w:rPr>
        <w:t>Szerzeteselöljárók Konferenciáinak Irodája</w:t>
      </w:r>
      <w:r w:rsidR="00D868A8" w:rsidRPr="006F63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DB5CE6" w14:textId="191F7632" w:rsidR="00D868A8" w:rsidRDefault="00D868A8" w:rsidP="00D868A8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</w:p>
    <w:p w14:paraId="0BB13B05" w14:textId="09E683D6" w:rsidR="00991838" w:rsidRPr="006F63DA" w:rsidRDefault="00D868A8" w:rsidP="00D868A8">
      <w:pPr>
        <w:spacing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68A8">
        <w:rPr>
          <w:rFonts w:ascii="Times New Roman" w:eastAsia="Calibri" w:hAnsi="Times New Roman" w:cs="Times New Roman"/>
          <w:sz w:val="24"/>
          <w:szCs w:val="24"/>
        </w:rPr>
        <w:t>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991838" w:rsidRPr="006F63DA">
        <w:rPr>
          <w:rFonts w:ascii="Times New Roman" w:eastAsia="Calibri" w:hAnsi="Times New Roman" w:cs="Times New Roman"/>
          <w:sz w:val="24"/>
          <w:szCs w:val="24"/>
        </w:rPr>
        <w:t>P.H.</w:t>
      </w:r>
    </w:p>
    <w:p w14:paraId="2931F194" w14:textId="77777777" w:rsidR="00991838" w:rsidRPr="0038572F" w:rsidRDefault="00991838" w:rsidP="00991838">
      <w:pPr>
        <w:ind w:left="1080"/>
        <w:rPr>
          <w:rFonts w:ascii="Times New Roman" w:eastAsia="Calibri" w:hAnsi="Times New Roman" w:cs="Times New Roman"/>
          <w:szCs w:val="24"/>
        </w:rPr>
      </w:pPr>
    </w:p>
    <w:p w14:paraId="5C8E5024" w14:textId="67060FE6" w:rsidR="001A607D" w:rsidRPr="00D868A8" w:rsidRDefault="00991838" w:rsidP="00D868A8">
      <w:pPr>
        <w:spacing w:after="200"/>
        <w:ind w:left="284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38572F">
        <w:rPr>
          <w:rFonts w:ascii="Times New Roman" w:eastAsia="Calibri" w:hAnsi="Times New Roman" w:cs="Times New Roman"/>
          <w:sz w:val="20"/>
          <w:szCs w:val="24"/>
        </w:rPr>
        <w:t>A VII. pontban foglalt Vándortábor Program koordinátori szervezet vezetőjének vagy az általa megbízott személynek az aláírása, valamint a Vándortábor Program koordinátori szervezet bélyegzője. A diákcsoport a szolgáltatóknál történő regisztrációt követően a MÁV-START Zrt. és a GYSEV Zrt. által ajánlott, belföldi, közszolgáltatásban közlekedő, menetrend szerinti járatain a táboroztatás időszakában 90%-os utazási kedvezménnyel történő vasúti utaztatásra jogosult. A feláras vonatokra a gyorsvonati pótjegyet, az InterCity pót- és helyjegyet, a helyjegyet, vagy az InterCity pótjegyet a Vándortábor Program keretében kedvezményesen utazó gyermek részére is meg kell vásárolni. A pedagógus, illetve felnőtt kísérő részére a MÁV-START Zrt. és a GYSEV Zrt. díjszabásában meghirdetett viteldíjat kell megfizetnie. A táborvezető személy jelen igazolást köteles magánál hordani és a 90%-os utazási kedvezmény igénybevételéhez a közlekedési szolgáltatók munkatársainak kérésük esetén felmutatni.</w:t>
      </w:r>
    </w:p>
    <w:sectPr w:rsidR="001A607D" w:rsidRPr="00D868A8" w:rsidSect="0038572F">
      <w:pgSz w:w="11909" w:h="16834"/>
      <w:pgMar w:top="1417" w:right="1417" w:bottom="709" w:left="1417" w:header="720" w:footer="720" w:gutter="0"/>
      <w:pgNumType w:start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EE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612FF"/>
    <w:multiLevelType w:val="multilevel"/>
    <w:tmpl w:val="AF0AAA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9070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38"/>
    <w:rsid w:val="001A607D"/>
    <w:rsid w:val="00991838"/>
    <w:rsid w:val="00D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89A2"/>
  <w15:chartTrackingRefBased/>
  <w15:docId w15:val="{7DB966D6-268A-42FD-9091-260A852A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91838"/>
    <w:pPr>
      <w:spacing w:after="0" w:line="276" w:lineRule="auto"/>
    </w:pPr>
    <w:rPr>
      <w:rFonts w:ascii="Arial" w:eastAsia="Arial" w:hAnsi="Arial" w:cs="Arial"/>
      <w:kern w:val="0"/>
      <w:lang w:val="hu"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Zsófia Gáll</dc:creator>
  <cp:keywords/>
  <dc:description/>
  <cp:lastModifiedBy>Zsófia Gáll</cp:lastModifiedBy>
  <cp:revision>2</cp:revision>
  <dcterms:created xsi:type="dcterms:W3CDTF">2023-04-25T00:50:00Z</dcterms:created>
  <dcterms:modified xsi:type="dcterms:W3CDTF">2023-04-25T00:57:00Z</dcterms:modified>
</cp:coreProperties>
</file>